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791F5" w14:textId="77777777" w:rsidR="00923B15" w:rsidRPr="009B0B25" w:rsidRDefault="00923B15">
      <w:pPr>
        <w:rPr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23B15" w14:paraId="72A3BE82" w14:textId="77777777" w:rsidTr="004F7B4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754B5" w14:textId="77777777" w:rsidR="00923B15" w:rsidRDefault="00923B15" w:rsidP="004F7B4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689E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261B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8FD5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B6CB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707A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ACEB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A0D8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407B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897F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F9ACAB" w14:textId="77777777" w:rsidR="00923B15" w:rsidRDefault="00923B15" w:rsidP="004F7B4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20CAA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08CA8DC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F369DE5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426D8" w14:textId="77777777" w:rsidR="00923B15" w:rsidRDefault="00923B15" w:rsidP="004F7B4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30AD8" w14:textId="77777777" w:rsidR="00923B15" w:rsidRDefault="00923B15" w:rsidP="004F7B4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ED06A5B" w14:textId="77777777" w:rsidR="00923B15" w:rsidRDefault="00923B15" w:rsidP="00923B15">
      <w:pPr>
        <w:spacing w:after="0"/>
        <w:rPr>
          <w:rFonts w:ascii="Times New Roman" w:hAnsi="Times New Roman"/>
          <w:b/>
          <w:sz w:val="6"/>
        </w:rPr>
      </w:pPr>
    </w:p>
    <w:p w14:paraId="6C8CE0ED" w14:textId="77777777" w:rsidR="00923B15" w:rsidRDefault="00923B15" w:rsidP="00923B15">
      <w:pPr>
        <w:spacing w:after="0"/>
        <w:rPr>
          <w:rFonts w:ascii="Times New Roman" w:hAnsi="Times New Roman"/>
          <w:b/>
        </w:rPr>
      </w:pPr>
    </w:p>
    <w:p w14:paraId="739DC2F4" w14:textId="77777777" w:rsidR="00923B15" w:rsidRDefault="00923B15" w:rsidP="00923B15">
      <w:pPr>
        <w:spacing w:after="0"/>
        <w:rPr>
          <w:rFonts w:ascii="Times New Roman" w:hAnsi="Times New Roman"/>
          <w:b/>
        </w:rPr>
      </w:pPr>
    </w:p>
    <w:p w14:paraId="064D0959" w14:textId="567B9CFB" w:rsidR="00923B15" w:rsidRDefault="00923B15" w:rsidP="00923B1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 A6AI28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46C54CD" w14:textId="77777777" w:rsidR="00923B15" w:rsidRDefault="00923B15" w:rsidP="00923B1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AFE2286" w14:textId="77777777" w:rsidR="00923B15" w:rsidRDefault="00923B15" w:rsidP="00923B1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27F57A7" w14:textId="77777777" w:rsidR="00923B15" w:rsidRDefault="00923B15" w:rsidP="00923B1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Novemeber-2025</w:t>
      </w:r>
    </w:p>
    <w:p w14:paraId="4A528DDD" w14:textId="78605182" w:rsidR="00923B15" w:rsidRDefault="00923B15" w:rsidP="00923B1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923B15">
        <w:rPr>
          <w:rFonts w:ascii="Cambria" w:hAnsi="Cambria" w:cs="Times New Roman"/>
          <w:b/>
          <w:sz w:val="28"/>
          <w:szCs w:val="24"/>
        </w:rPr>
        <w:t>PATTERN RECOGNITION</w:t>
      </w:r>
    </w:p>
    <w:p w14:paraId="5C193C36" w14:textId="0DD60746" w:rsidR="00923B15" w:rsidRDefault="00923B15" w:rsidP="00923B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(IT)</w:t>
      </w:r>
    </w:p>
    <w:p w14:paraId="4F27D728" w14:textId="77777777" w:rsidR="00923B15" w:rsidRDefault="00923B15" w:rsidP="00923B1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675F6D1" w14:textId="77777777" w:rsidR="00923B15" w:rsidRDefault="00923B15" w:rsidP="00923B1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368A8F3C" w14:textId="77777777" w:rsidR="00923B15" w:rsidRDefault="00923B15" w:rsidP="00923B1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CA5CC6E" w14:textId="77777777" w:rsidR="00923B15" w:rsidRDefault="00923B15" w:rsidP="00923B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FA09DC8" w14:textId="77777777" w:rsidR="00923B15" w:rsidRDefault="00923B15" w:rsidP="00923B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14:paraId="4FD1EB61" w14:textId="77777777" w:rsidR="00923B15" w:rsidRDefault="00923B15" w:rsidP="00923B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33FCD77" w14:textId="77777777" w:rsidR="00923B15" w:rsidRPr="00720A77" w:rsidRDefault="00923B15" w:rsidP="00923B1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1BA3749" w14:textId="77777777" w:rsidR="00923B15" w:rsidRPr="0090128A" w:rsidRDefault="00923B15" w:rsidP="00923B15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457F5406" w14:textId="66E1BDB4" w:rsidR="00D03572" w:rsidRPr="00A554F3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A554F3" w14:paraId="6DBD8DC6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C74A50" w14:textId="77777777" w:rsidR="00A446D9" w:rsidRPr="00A554F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7ABAA0" w14:textId="77777777" w:rsidR="00A446D9" w:rsidRPr="00A554F3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756649D" w14:textId="77777777" w:rsidR="00A446D9" w:rsidRPr="00923B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85EC8BB" w14:textId="77777777" w:rsidR="00A446D9" w:rsidRPr="00923B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574784C6" w14:textId="77777777" w:rsidR="00A446D9" w:rsidRPr="00923B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A554F3" w14:paraId="544E92F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F4C9B6" w14:textId="77777777" w:rsidR="00A446D9" w:rsidRPr="00A554F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EB0A6F" w14:textId="77777777" w:rsidR="00A446D9" w:rsidRPr="00A554F3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BFC0A76" w14:textId="0831A4D2" w:rsidR="00A446D9" w:rsidRPr="00A554F3" w:rsidRDefault="003C7011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Name two paradigms of pattern recognition.</w:t>
            </w:r>
          </w:p>
        </w:tc>
        <w:tc>
          <w:tcPr>
            <w:tcW w:w="612" w:type="dxa"/>
            <w:vAlign w:val="center"/>
          </w:tcPr>
          <w:p w14:paraId="5F2A04F1" w14:textId="77777777" w:rsidR="00A446D9" w:rsidRPr="00A554F3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A0C749B" w14:textId="4BA2A869" w:rsidR="00A446D9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AE23D17" w14:textId="17989F2C" w:rsidR="00A446D9" w:rsidRPr="00A554F3" w:rsidRDefault="00454BF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A554F3" w14:paraId="7CD962F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67FD7E" w14:textId="77777777" w:rsidR="00396857" w:rsidRPr="00A554F3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74B1B9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4D2F613" w14:textId="6269B05E" w:rsidR="00396857" w:rsidRPr="00A554F3" w:rsidRDefault="003C701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What does variable-sized pattern mean?</w:t>
            </w:r>
          </w:p>
        </w:tc>
        <w:tc>
          <w:tcPr>
            <w:tcW w:w="612" w:type="dxa"/>
            <w:vAlign w:val="center"/>
          </w:tcPr>
          <w:p w14:paraId="3C371803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8A0EE27" w14:textId="3A239CA3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0DD1773" w14:textId="26F5AE73" w:rsidR="00396857" w:rsidRPr="00A554F3" w:rsidRDefault="00454BF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71623C5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B7069C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8556D5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0860D9C9" w14:textId="7D11A891" w:rsidR="00396857" w:rsidRPr="00A554F3" w:rsidRDefault="00AD29B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State Bayes’ theorem.</w:t>
            </w:r>
          </w:p>
        </w:tc>
        <w:tc>
          <w:tcPr>
            <w:tcW w:w="612" w:type="dxa"/>
            <w:vAlign w:val="center"/>
          </w:tcPr>
          <w:p w14:paraId="068FB489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20DAE4E" w14:textId="033CE08D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1E4CB90" w14:textId="0D2D5109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096ACD4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B288BC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34831E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596E22D" w14:textId="06993A54" w:rsidR="00396857" w:rsidRPr="00A554F3" w:rsidRDefault="002A716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Why is k-NN called a lazy learner?</w:t>
            </w:r>
          </w:p>
        </w:tc>
        <w:tc>
          <w:tcPr>
            <w:tcW w:w="612" w:type="dxa"/>
            <w:vAlign w:val="center"/>
          </w:tcPr>
          <w:p w14:paraId="486FAEBD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F8F730E" w14:textId="517F31B3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D3DDD97" w14:textId="46E079B6" w:rsidR="00396857" w:rsidRPr="00A554F3" w:rsidRDefault="000970E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74EC9F2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244C8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258FA3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38043808" w14:textId="69CE1D38" w:rsidR="00396857" w:rsidRPr="00A554F3" w:rsidRDefault="00922A2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>Define emission probability</w:t>
            </w:r>
          </w:p>
        </w:tc>
        <w:tc>
          <w:tcPr>
            <w:tcW w:w="612" w:type="dxa"/>
            <w:vAlign w:val="center"/>
          </w:tcPr>
          <w:p w14:paraId="14E66041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5074CD1" w14:textId="17A28DE1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641AD866" w14:textId="43B7CBAD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138950C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A2ED7E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7DCF84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1A8EE581" w14:textId="5CCDD870" w:rsidR="00396857" w:rsidRPr="00A554F3" w:rsidRDefault="00C4625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>Define information gain.</w:t>
            </w:r>
          </w:p>
        </w:tc>
        <w:tc>
          <w:tcPr>
            <w:tcW w:w="612" w:type="dxa"/>
            <w:vAlign w:val="center"/>
          </w:tcPr>
          <w:p w14:paraId="77074493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CDEBCE0" w14:textId="52299FCB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3800D8C8" w14:textId="0DE92BE9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09DAF81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ED30F3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7B8C67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69C6391C" w14:textId="2F72A6BA" w:rsidR="00396857" w:rsidRPr="00A554F3" w:rsidRDefault="0008301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>Define bagging?</w:t>
            </w:r>
          </w:p>
        </w:tc>
        <w:tc>
          <w:tcPr>
            <w:tcW w:w="612" w:type="dxa"/>
            <w:vAlign w:val="center"/>
          </w:tcPr>
          <w:p w14:paraId="7489E460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90B24B8" w14:textId="21E40B49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B8C8BC5" w14:textId="7D0D8888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17B0B4E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6D013F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D594C4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7CB91CF5" w14:textId="1AA370B6" w:rsidR="00396857" w:rsidRPr="00A554F3" w:rsidRDefault="00300F9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>Why is SVM effective in high dimensions?</w:t>
            </w:r>
          </w:p>
        </w:tc>
        <w:tc>
          <w:tcPr>
            <w:tcW w:w="612" w:type="dxa"/>
            <w:vAlign w:val="center"/>
          </w:tcPr>
          <w:p w14:paraId="6498E993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9458EEF" w14:textId="4491AF82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C893B31" w14:textId="77A9CCDC" w:rsidR="00396857" w:rsidRPr="00A554F3" w:rsidRDefault="000970E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14292F7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7A254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BB701F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BC915A0" w14:textId="69B08566" w:rsidR="00396857" w:rsidRPr="00A554F3" w:rsidRDefault="002115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A03FFA" w:rsidRPr="00A554F3">
              <w:rPr>
                <w:rFonts w:ascii="Bookman Old Style" w:hAnsi="Bookman Old Style" w:cs="Times New Roman"/>
                <w:sz w:val="24"/>
                <w:szCs w:val="24"/>
              </w:rPr>
              <w:t>a confusion matrix?</w:t>
            </w:r>
          </w:p>
        </w:tc>
        <w:tc>
          <w:tcPr>
            <w:tcW w:w="612" w:type="dxa"/>
            <w:vAlign w:val="center"/>
          </w:tcPr>
          <w:p w14:paraId="4C4F7616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F721777" w14:textId="2406ECB7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6FAF22A" w14:textId="45463FBE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554F3" w14:paraId="5FFFB08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0ECBF7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B36D24" w14:textId="77777777" w:rsidR="00396857" w:rsidRPr="00A554F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6B6ED092" w14:textId="75ABD20F" w:rsidR="00396857" w:rsidRPr="00A554F3" w:rsidRDefault="0061201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</w:rPr>
              <w:t>Explain inertia in k-means?</w:t>
            </w:r>
          </w:p>
        </w:tc>
        <w:tc>
          <w:tcPr>
            <w:tcW w:w="612" w:type="dxa"/>
            <w:vAlign w:val="center"/>
          </w:tcPr>
          <w:p w14:paraId="154470B8" w14:textId="77777777" w:rsidR="00396857" w:rsidRPr="00A554F3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A50A19" w14:textId="38B3DDD5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F815752" w14:textId="33083B69" w:rsidR="00396857" w:rsidRPr="00A554F3" w:rsidRDefault="00A554F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F249079" w14:textId="77777777" w:rsidR="00D03572" w:rsidRPr="00A554F3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14:paraId="68C752D6" w14:textId="77777777" w:rsidR="00D03572" w:rsidRPr="00A554F3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554F3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Pr="00A554F3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554F3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</w:r>
      <w:r w:rsidR="00D03572" w:rsidRPr="00A554F3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A554F3" w14:paraId="764571C5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63A922" w14:textId="7D3781D9" w:rsidR="005B4F9F" w:rsidRPr="00A554F3" w:rsidRDefault="00923B1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5C5971" w14:textId="77777777" w:rsidR="005B4F9F" w:rsidRPr="00A554F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E00098" w14:textId="77777777" w:rsidR="005B4F9F" w:rsidRPr="00923B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F839812" w14:textId="77777777" w:rsidR="005B4F9F" w:rsidRPr="00923B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466D9DA4" w14:textId="77777777" w:rsidR="005B4F9F" w:rsidRPr="00923B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1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307B7" w:rsidRPr="00A554F3" w14:paraId="27E2080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2A808F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92E0AA" w14:textId="77777777" w:rsidR="000307B7" w:rsidRPr="00A554F3" w:rsidRDefault="000307B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BC1B71E" w14:textId="32C93C15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6A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how clusters are represented in pattern recognition with examples.</w:t>
            </w:r>
          </w:p>
        </w:tc>
        <w:tc>
          <w:tcPr>
            <w:tcW w:w="567" w:type="dxa"/>
            <w:vAlign w:val="center"/>
          </w:tcPr>
          <w:p w14:paraId="119AE02E" w14:textId="06311F77" w:rsidR="000307B7" w:rsidRPr="00A554F3" w:rsidRDefault="000307B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D96F5DC" w14:textId="40EED8E4" w:rsidR="000307B7" w:rsidRPr="00A554F3" w:rsidRDefault="000307B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62FF1F" w14:textId="6B96A309" w:rsidR="000307B7" w:rsidRPr="00A554F3" w:rsidRDefault="000307B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15B3EE4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5ABE20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3C9357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FED2F8C" w14:textId="7DE85DAE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A554F3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A554F3">
              <w:rPr>
                <w:rFonts w:ascii="Bookman Old Style" w:hAnsi="Bookman Old Style"/>
                <w:sz w:val="24"/>
                <w:szCs w:val="24"/>
              </w:rPr>
              <w:t xml:space="preserve"> how choice of proximity measure affects clustering results in a mixed-type dataset</w:t>
            </w:r>
          </w:p>
        </w:tc>
        <w:tc>
          <w:tcPr>
            <w:tcW w:w="567" w:type="dxa"/>
            <w:vAlign w:val="center"/>
          </w:tcPr>
          <w:p w14:paraId="6945D783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769ABA2" w14:textId="4E1B788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BEA4708" w14:textId="58489C4D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019C75E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C9C522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307B7" w:rsidRPr="00A554F3" w14:paraId="4A12F73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64F75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7284B3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A59AB22" w14:textId="7BCC36BC" w:rsidR="000307B7" w:rsidRPr="00A554F3" w:rsidRDefault="000307B7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554F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and briefly explain the steps in a typical pattern recognition system.</w:t>
            </w:r>
          </w:p>
        </w:tc>
        <w:tc>
          <w:tcPr>
            <w:tcW w:w="567" w:type="dxa"/>
            <w:vAlign w:val="center"/>
          </w:tcPr>
          <w:p w14:paraId="6D07049A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486C33" w14:textId="0EEAC475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26BBBDE" w14:textId="74A11FEB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7CFA3D7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A38C7E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51937E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1941AD2" w14:textId="068A31BD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Explain the concept of curse of dimensionality in the context of pattern representation.</w:t>
            </w:r>
          </w:p>
        </w:tc>
        <w:tc>
          <w:tcPr>
            <w:tcW w:w="567" w:type="dxa"/>
            <w:vAlign w:val="center"/>
          </w:tcPr>
          <w:p w14:paraId="39D5C028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8399E83" w14:textId="5F7F7CF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582FB94" w14:textId="7EA2D9BA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168CE9A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161E16" w14:textId="15517F63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307B7" w:rsidRPr="00A554F3" w14:paraId="0DBCDC0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ECF706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CD79F8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4CD024C" w14:textId="2C36FDB6" w:rsidR="000307B7" w:rsidRPr="00A554F3" w:rsidRDefault="000307B7" w:rsidP="000307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37541">
              <w:rPr>
                <w:rFonts w:ascii="Bookman Old Style" w:hAnsi="Bookman Old Style"/>
                <w:sz w:val="24"/>
                <w:szCs w:val="24"/>
              </w:rPr>
              <w:t>Describe data reduction techniques used in pattern classification.</w:t>
            </w:r>
          </w:p>
        </w:tc>
        <w:tc>
          <w:tcPr>
            <w:tcW w:w="567" w:type="dxa"/>
            <w:vAlign w:val="center"/>
          </w:tcPr>
          <w:p w14:paraId="57DE0A54" w14:textId="7B35ABA5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3F27DB" w14:textId="029CF40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DE8F99E" w14:textId="4E8D6860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2EC9DB62" w14:textId="77777777" w:rsidTr="00892F2D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46017E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2184B" w14:textId="77777777" w:rsidR="000307B7" w:rsidRDefault="000307B7" w:rsidP="000307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  <w:p w14:paraId="2CEA2CEA" w14:textId="4118CE5B" w:rsidR="000307B7" w:rsidRDefault="000307B7" w:rsidP="000307B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307B7" w:rsidRPr="00A554F3" w14:paraId="09B9A65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517972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ACC4C8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8061999" w14:textId="6D8A9D9B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Define</w:t>
            </w:r>
            <w:r w:rsidRPr="00932BBE">
              <w:rPr>
                <w:rFonts w:ascii="Bookman Old Style" w:hAnsi="Bookman Old Style"/>
                <w:sz w:val="24"/>
                <w:szCs w:val="24"/>
              </w:rPr>
              <w:t xml:space="preserve"> Bayesian Belief Network? Explain with a simple example.</w:t>
            </w:r>
          </w:p>
        </w:tc>
        <w:tc>
          <w:tcPr>
            <w:tcW w:w="567" w:type="dxa"/>
            <w:vAlign w:val="center"/>
          </w:tcPr>
          <w:p w14:paraId="1D1106D5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13FE3C9" w14:textId="5F6A5708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B1257A7" w14:textId="17DE90E3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7DFAF94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303200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307B7" w:rsidRPr="00A554F3" w14:paraId="70FADBCA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39D304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60F92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443FA14" w14:textId="4FD52664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How are probabilities estimated from limited training data? Discuss Laplace smoothing.</w:t>
            </w:r>
          </w:p>
        </w:tc>
        <w:tc>
          <w:tcPr>
            <w:tcW w:w="567" w:type="dxa"/>
            <w:vAlign w:val="center"/>
          </w:tcPr>
          <w:p w14:paraId="4EDDBD16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BABDD72" w14:textId="0D99B696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B5B19D4" w14:textId="506904DE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307B7" w:rsidRPr="00A554F3" w14:paraId="0C8ACE4B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CEC54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73EA9F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6FCB2D3" w14:textId="658B84D8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E2D4B">
              <w:rPr>
                <w:rFonts w:ascii="Bookman Old Style" w:hAnsi="Bookman Old Style"/>
                <w:sz w:val="24"/>
                <w:szCs w:val="24"/>
              </w:rPr>
              <w:t>Discuss how class-conditional densities are estimated from data.</w:t>
            </w:r>
          </w:p>
        </w:tc>
        <w:tc>
          <w:tcPr>
            <w:tcW w:w="567" w:type="dxa"/>
            <w:vAlign w:val="center"/>
          </w:tcPr>
          <w:p w14:paraId="6765130E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B98E817" w14:textId="5CFE4273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40C7254" w14:textId="67EC9F86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08AB94E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18DB8D" w14:textId="7290C085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307B7" w:rsidRPr="00A554F3" w14:paraId="1B7E6292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7D26B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43BD96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ECCDB50" w14:textId="3B9DB7CA" w:rsidR="000307B7" w:rsidRPr="00A554F3" w:rsidRDefault="000307B7" w:rsidP="00095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22CA7">
              <w:rPr>
                <w:rFonts w:ascii="Bookman Old Style" w:eastAsia="Calibri" w:hAnsi="Bookman Old Style"/>
                <w:sz w:val="24"/>
                <w:szCs w:val="24"/>
              </w:rPr>
              <w:t>Explain why HMMs are suitable for speech recognition.</w:t>
            </w: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D22CA7">
              <w:rPr>
                <w:rFonts w:ascii="Bookman Old Style" w:eastAsia="Calibri" w:hAnsi="Bookman Old Style"/>
                <w:sz w:val="24"/>
                <w:szCs w:val="24"/>
              </w:rPr>
              <w:t>Given a simple HMM with 2 states and observations {A, B}, compute the probability of observation sequence “AAB” using the forward algorithm (provide transition/emission matrices).</w:t>
            </w:r>
          </w:p>
        </w:tc>
        <w:tc>
          <w:tcPr>
            <w:tcW w:w="567" w:type="dxa"/>
            <w:vAlign w:val="center"/>
          </w:tcPr>
          <w:p w14:paraId="44067244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65A6B40" w14:textId="21482B3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5D15A35" w14:textId="7BB0C093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307B7" w:rsidRPr="00A554F3" w14:paraId="1E090F6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98412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307B7" w:rsidRPr="00A554F3" w14:paraId="293EE91A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A1854A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346AB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63ADF58" w14:textId="5DE8CE8D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6A4B">
              <w:rPr>
                <w:rFonts w:ascii="Bookman Old Style" w:hAnsi="Bookman Old Style"/>
                <w:sz w:val="24"/>
                <w:szCs w:val="24"/>
              </w:rPr>
              <w:t xml:space="preserve">Compare HMMs with Markov chains for </w:t>
            </w:r>
            <w:proofErr w:type="spellStart"/>
            <w:r w:rsidRPr="00656A4B">
              <w:rPr>
                <w:rFonts w:ascii="Bookman Old Style" w:hAnsi="Bookman Old Style"/>
                <w:sz w:val="24"/>
                <w:szCs w:val="24"/>
              </w:rPr>
              <w:t>modeling</w:t>
            </w:r>
            <w:proofErr w:type="spellEnd"/>
            <w:r w:rsidRPr="00656A4B">
              <w:rPr>
                <w:rFonts w:ascii="Bookman Old Style" w:hAnsi="Bookman Old Style"/>
                <w:sz w:val="24"/>
                <w:szCs w:val="24"/>
              </w:rPr>
              <w:t xml:space="preserve"> sequential data.</w:t>
            </w:r>
          </w:p>
        </w:tc>
        <w:tc>
          <w:tcPr>
            <w:tcW w:w="567" w:type="dxa"/>
            <w:vAlign w:val="center"/>
          </w:tcPr>
          <w:p w14:paraId="0B9708EA" w14:textId="535A7883" w:rsidR="000307B7" w:rsidRPr="00A554F3" w:rsidRDefault="000307B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C3DB999" w14:textId="0F7855DB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705EC17" w14:textId="2AE161FC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307B7" w:rsidRPr="00A554F3" w14:paraId="297BA329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814D81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873D82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34F7095" w14:textId="533495C1" w:rsidR="000307B7" w:rsidRPr="00A554F3" w:rsidRDefault="000307B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 xml:space="preserve">Create a hybrid model that uses HMM for sequence </w:t>
            </w:r>
            <w:proofErr w:type="spellStart"/>
            <w:r w:rsidRPr="00A554F3">
              <w:rPr>
                <w:rFonts w:ascii="Bookman Old Style" w:hAnsi="Bookman Old Style"/>
                <w:sz w:val="24"/>
                <w:szCs w:val="24"/>
              </w:rPr>
              <w:t>modeling</w:t>
            </w:r>
            <w:proofErr w:type="spellEnd"/>
            <w:r w:rsidRPr="00A554F3">
              <w:rPr>
                <w:rFonts w:ascii="Bookman Old Style" w:hAnsi="Bookman Old Style"/>
                <w:sz w:val="24"/>
                <w:szCs w:val="24"/>
              </w:rPr>
              <w:t xml:space="preserve"> and decision tree for final classification.</w:t>
            </w:r>
          </w:p>
        </w:tc>
        <w:tc>
          <w:tcPr>
            <w:tcW w:w="567" w:type="dxa"/>
            <w:vAlign w:val="center"/>
          </w:tcPr>
          <w:p w14:paraId="399EBB21" w14:textId="77777777" w:rsidR="000307B7" w:rsidRPr="00A554F3" w:rsidRDefault="000307B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97DA0E8" w14:textId="6D0AADB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3929570" w14:textId="69DB4DA0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0307B7" w:rsidRPr="00A554F3" w14:paraId="35420C1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2F1B96" w14:textId="36369A10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307B7" w:rsidRPr="00A554F3" w14:paraId="0A6188A0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D72DA4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FED181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8B83568" w14:textId="36ED9831" w:rsidR="000307B7" w:rsidRPr="00A554F3" w:rsidRDefault="000307B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Design a voting-based ensemble using SVM, Decision Tree, and Naive Bayes for email classification.</w:t>
            </w:r>
          </w:p>
        </w:tc>
        <w:tc>
          <w:tcPr>
            <w:tcW w:w="567" w:type="dxa"/>
            <w:vAlign w:val="center"/>
          </w:tcPr>
          <w:p w14:paraId="3DE58DDB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A7FD171" w14:textId="4DB6444E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492AF73" w14:textId="67E9E605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0307B7" w:rsidRPr="00A554F3" w14:paraId="0A6DF79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31E4B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307B7" w:rsidRPr="00A554F3" w14:paraId="4F976AD3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C1301B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5F4F22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86B7E3B" w14:textId="1B821AD0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A554F3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A554F3">
              <w:rPr>
                <w:rFonts w:ascii="Bookman Old Style" w:hAnsi="Bookman Old Style"/>
                <w:sz w:val="24"/>
                <w:szCs w:val="24"/>
              </w:rPr>
              <w:t xml:space="preserve"> bias-variance </w:t>
            </w:r>
            <w:proofErr w:type="spellStart"/>
            <w:r w:rsidRPr="00A554F3">
              <w:rPr>
                <w:rFonts w:ascii="Bookman Old Style" w:hAnsi="Bookman Old Style"/>
                <w:sz w:val="24"/>
                <w:szCs w:val="24"/>
              </w:rPr>
              <w:t>tradeoff</w:t>
            </w:r>
            <w:proofErr w:type="spellEnd"/>
            <w:r w:rsidRPr="00A554F3">
              <w:rPr>
                <w:rFonts w:ascii="Bookman Old Style" w:hAnsi="Bookman Old Style"/>
                <w:sz w:val="24"/>
                <w:szCs w:val="24"/>
              </w:rPr>
              <w:t xml:space="preserve"> in bagging vs. boosting.</w:t>
            </w:r>
          </w:p>
        </w:tc>
        <w:tc>
          <w:tcPr>
            <w:tcW w:w="567" w:type="dxa"/>
            <w:vAlign w:val="center"/>
          </w:tcPr>
          <w:p w14:paraId="3ED65DB9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0D65634" w14:textId="6467387A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9B5D41E" w14:textId="30580485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307B7" w:rsidRPr="00A554F3" w14:paraId="659ED88C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E9F817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DF8995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AAE0374" w14:textId="637C8550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Justify why SVMs are less prone to overfitting despite high dimensionality.</w:t>
            </w:r>
          </w:p>
        </w:tc>
        <w:tc>
          <w:tcPr>
            <w:tcW w:w="567" w:type="dxa"/>
            <w:vAlign w:val="center"/>
          </w:tcPr>
          <w:p w14:paraId="10C74964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574969" w14:textId="66EE9FD9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7A810F1" w14:textId="3BB23AA8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307B7" w:rsidRPr="00A554F3" w14:paraId="354CA75A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E65B63" w14:textId="67C1397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307B7" w:rsidRPr="00A554F3" w14:paraId="06F5D93F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BCFEFC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8EFAD6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39D629" w14:textId="12CC5E8F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D55832">
              <w:rPr>
                <w:rFonts w:ascii="Bookman Old Style" w:hAnsi="Bookman Old Style"/>
                <w:sz w:val="24"/>
                <w:szCs w:val="24"/>
              </w:rPr>
              <w:t xml:space="preserve">Describe how clustering can be used as a </w:t>
            </w:r>
            <w:proofErr w:type="spellStart"/>
            <w:r w:rsidRPr="00D55832">
              <w:rPr>
                <w:rFonts w:ascii="Bookman Old Style" w:hAnsi="Bookman Old Style"/>
                <w:sz w:val="24"/>
                <w:szCs w:val="24"/>
              </w:rPr>
              <w:t>preprocessing</w:t>
            </w:r>
            <w:proofErr w:type="spellEnd"/>
            <w:r w:rsidRPr="00D55832">
              <w:rPr>
                <w:rFonts w:ascii="Bookman Old Style" w:hAnsi="Bookman Old Style"/>
                <w:sz w:val="24"/>
                <w:szCs w:val="24"/>
              </w:rPr>
              <w:t xml:space="preserve"> step in digit recognition.</w:t>
            </w:r>
          </w:p>
        </w:tc>
        <w:tc>
          <w:tcPr>
            <w:tcW w:w="567" w:type="dxa"/>
            <w:vAlign w:val="center"/>
          </w:tcPr>
          <w:p w14:paraId="7AD9A461" w14:textId="503BD020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841401" w14:textId="6A297E42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6A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8001A19" w14:textId="5361203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307B7" w:rsidRPr="00A554F3" w14:paraId="35E50EC0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9C0727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CB1EAA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7641BC7" w14:textId="6FEF031B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List challenges in real-world handwritten digit recognition</w:t>
            </w:r>
          </w:p>
        </w:tc>
        <w:tc>
          <w:tcPr>
            <w:tcW w:w="567" w:type="dxa"/>
            <w:vAlign w:val="center"/>
          </w:tcPr>
          <w:p w14:paraId="168A67BA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BA1A85" w14:textId="5533CB11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C9832E3" w14:textId="5653C644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307B7" w:rsidRPr="00A554F3" w14:paraId="01A33AB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739EE3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307B7" w:rsidRPr="00A554F3" w14:paraId="670A131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10468F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6FD21E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DC72C9" w14:textId="0FEF51A6" w:rsidR="000307B7" w:rsidRPr="00A554F3" w:rsidRDefault="000307B7" w:rsidP="00C3052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30524">
              <w:rPr>
                <w:rFonts w:ascii="Bookman Old Style" w:hAnsi="Bookman Old Style"/>
                <w:sz w:val="24"/>
                <w:szCs w:val="24"/>
              </w:rPr>
              <w:t>Compare partitional and hierarchical clustering methods.</w:t>
            </w:r>
          </w:p>
        </w:tc>
        <w:tc>
          <w:tcPr>
            <w:tcW w:w="567" w:type="dxa"/>
            <w:vAlign w:val="center"/>
          </w:tcPr>
          <w:p w14:paraId="592C511A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302DB6" w14:textId="3F023C65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7565BBD" w14:textId="3C211971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307B7" w:rsidRPr="00A554F3" w14:paraId="027E2C8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8C14E2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09D150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0AF87CE" w14:textId="107A24CF" w:rsidR="000307B7" w:rsidRPr="00A554F3" w:rsidRDefault="000307B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554F3">
              <w:rPr>
                <w:rFonts w:ascii="Bookman Old Style" w:hAnsi="Bookman Old Style"/>
                <w:sz w:val="24"/>
                <w:szCs w:val="24"/>
              </w:rPr>
              <w:t>Evaluate the effect of normalization on k-means clustering of digit features.</w:t>
            </w:r>
          </w:p>
        </w:tc>
        <w:tc>
          <w:tcPr>
            <w:tcW w:w="567" w:type="dxa"/>
            <w:vAlign w:val="center"/>
          </w:tcPr>
          <w:p w14:paraId="18F9EE50" w14:textId="77777777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383779" w14:textId="53D3B3C6" w:rsidR="000307B7" w:rsidRPr="00A554F3" w:rsidRDefault="000307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54F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2B4F094" w14:textId="2A25A7E7" w:rsidR="000307B7" w:rsidRPr="00A554F3" w:rsidRDefault="00FE320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14:paraId="2EB8229F" w14:textId="77777777"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554F3">
        <w:rPr>
          <w:rFonts w:ascii="Bookman Old Style" w:hAnsi="Bookman Old Style"/>
          <w:b/>
          <w:sz w:val="24"/>
          <w:szCs w:val="24"/>
        </w:rPr>
        <w:t>---oo0oo---</w:t>
      </w:r>
    </w:p>
    <w:p w14:paraId="0302197F" w14:textId="77777777" w:rsidR="000307B7" w:rsidRDefault="000307B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0298C1C8" w14:textId="77777777" w:rsidR="000307B7" w:rsidRDefault="000307B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394EC251" w14:textId="77777777" w:rsidR="000307B7" w:rsidRDefault="000307B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1D8171CB" w14:textId="1E48D843" w:rsidR="000307B7" w:rsidRPr="00A554F3" w:rsidRDefault="000307B7" w:rsidP="000307B7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0307B7" w:rsidRPr="00A554F3" w:rsidSect="0022705C">
      <w:pgSz w:w="11906" w:h="16838"/>
      <w:pgMar w:top="284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D8E442E"/>
    <w:multiLevelType w:val="multilevel"/>
    <w:tmpl w:val="91FA8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2464D"/>
    <w:multiLevelType w:val="multilevel"/>
    <w:tmpl w:val="9C7E3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6A5C85"/>
    <w:multiLevelType w:val="multilevel"/>
    <w:tmpl w:val="67BC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B55183C"/>
    <w:multiLevelType w:val="multilevel"/>
    <w:tmpl w:val="E3143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8050B"/>
    <w:multiLevelType w:val="multilevel"/>
    <w:tmpl w:val="663E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7CF402C"/>
    <w:multiLevelType w:val="multilevel"/>
    <w:tmpl w:val="2668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0"/>
  </w:num>
  <w:num w:numId="5">
    <w:abstractNumId w:val="10"/>
  </w:num>
  <w:num w:numId="6">
    <w:abstractNumId w:val="12"/>
  </w:num>
  <w:num w:numId="7">
    <w:abstractNumId w:val="1"/>
  </w:num>
  <w:num w:numId="8">
    <w:abstractNumId w:val="11"/>
  </w:num>
  <w:num w:numId="9">
    <w:abstractNumId w:val="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6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07B7"/>
    <w:rsid w:val="00034A6E"/>
    <w:rsid w:val="000466F7"/>
    <w:rsid w:val="00053A2B"/>
    <w:rsid w:val="00083014"/>
    <w:rsid w:val="00095790"/>
    <w:rsid w:val="000970ED"/>
    <w:rsid w:val="000C1D0F"/>
    <w:rsid w:val="000D0B88"/>
    <w:rsid w:val="000D2777"/>
    <w:rsid w:val="000F12BE"/>
    <w:rsid w:val="00103309"/>
    <w:rsid w:val="0010537A"/>
    <w:rsid w:val="00137889"/>
    <w:rsid w:val="00150DF0"/>
    <w:rsid w:val="00155D25"/>
    <w:rsid w:val="001A01E5"/>
    <w:rsid w:val="0021157F"/>
    <w:rsid w:val="0022705C"/>
    <w:rsid w:val="00227314"/>
    <w:rsid w:val="00234DD6"/>
    <w:rsid w:val="00271859"/>
    <w:rsid w:val="00284F2E"/>
    <w:rsid w:val="00296345"/>
    <w:rsid w:val="002A7169"/>
    <w:rsid w:val="002A7366"/>
    <w:rsid w:val="002B12E4"/>
    <w:rsid w:val="002C732E"/>
    <w:rsid w:val="002E177B"/>
    <w:rsid w:val="00300F9F"/>
    <w:rsid w:val="0030450A"/>
    <w:rsid w:val="00317E6D"/>
    <w:rsid w:val="003257AD"/>
    <w:rsid w:val="00344E81"/>
    <w:rsid w:val="003573F1"/>
    <w:rsid w:val="003707C9"/>
    <w:rsid w:val="0037165F"/>
    <w:rsid w:val="00396857"/>
    <w:rsid w:val="003A58A6"/>
    <w:rsid w:val="003C2DD8"/>
    <w:rsid w:val="003C7011"/>
    <w:rsid w:val="003D1F3A"/>
    <w:rsid w:val="003E5FE9"/>
    <w:rsid w:val="004015F8"/>
    <w:rsid w:val="004303C4"/>
    <w:rsid w:val="00454BFB"/>
    <w:rsid w:val="00456FF1"/>
    <w:rsid w:val="0047454F"/>
    <w:rsid w:val="00474BA7"/>
    <w:rsid w:val="00485725"/>
    <w:rsid w:val="004E2978"/>
    <w:rsid w:val="00501F89"/>
    <w:rsid w:val="00504475"/>
    <w:rsid w:val="00512653"/>
    <w:rsid w:val="005450AF"/>
    <w:rsid w:val="00554B1A"/>
    <w:rsid w:val="00557DEA"/>
    <w:rsid w:val="00590237"/>
    <w:rsid w:val="00593548"/>
    <w:rsid w:val="005A4A2E"/>
    <w:rsid w:val="005B4F9F"/>
    <w:rsid w:val="00612017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22A24"/>
    <w:rsid w:val="00923B15"/>
    <w:rsid w:val="0093182A"/>
    <w:rsid w:val="00932BBE"/>
    <w:rsid w:val="009409AC"/>
    <w:rsid w:val="0095552A"/>
    <w:rsid w:val="00956FCE"/>
    <w:rsid w:val="00990A16"/>
    <w:rsid w:val="009B0B25"/>
    <w:rsid w:val="009C3F91"/>
    <w:rsid w:val="009D06C3"/>
    <w:rsid w:val="009E2D4B"/>
    <w:rsid w:val="009E511B"/>
    <w:rsid w:val="009F0287"/>
    <w:rsid w:val="009F1C8C"/>
    <w:rsid w:val="00A03FFA"/>
    <w:rsid w:val="00A07AEF"/>
    <w:rsid w:val="00A21A62"/>
    <w:rsid w:val="00A43123"/>
    <w:rsid w:val="00A446D9"/>
    <w:rsid w:val="00A5537B"/>
    <w:rsid w:val="00A554F3"/>
    <w:rsid w:val="00A70A19"/>
    <w:rsid w:val="00A92095"/>
    <w:rsid w:val="00AA1A23"/>
    <w:rsid w:val="00AA1D8C"/>
    <w:rsid w:val="00AB5201"/>
    <w:rsid w:val="00AB54D0"/>
    <w:rsid w:val="00AD29BD"/>
    <w:rsid w:val="00AD4CC9"/>
    <w:rsid w:val="00AE05B3"/>
    <w:rsid w:val="00AE3298"/>
    <w:rsid w:val="00AE789F"/>
    <w:rsid w:val="00AF7F5A"/>
    <w:rsid w:val="00B01745"/>
    <w:rsid w:val="00B11358"/>
    <w:rsid w:val="00B14874"/>
    <w:rsid w:val="00B223DF"/>
    <w:rsid w:val="00B34647"/>
    <w:rsid w:val="00B50A9C"/>
    <w:rsid w:val="00B93AE5"/>
    <w:rsid w:val="00BA4B0B"/>
    <w:rsid w:val="00BD0A5D"/>
    <w:rsid w:val="00BD5D34"/>
    <w:rsid w:val="00BF7F07"/>
    <w:rsid w:val="00C01AC7"/>
    <w:rsid w:val="00C22811"/>
    <w:rsid w:val="00C30524"/>
    <w:rsid w:val="00C32BA6"/>
    <w:rsid w:val="00C46251"/>
    <w:rsid w:val="00C476C6"/>
    <w:rsid w:val="00C545C2"/>
    <w:rsid w:val="00C54673"/>
    <w:rsid w:val="00C61C88"/>
    <w:rsid w:val="00C63131"/>
    <w:rsid w:val="00C76FFB"/>
    <w:rsid w:val="00C84F0A"/>
    <w:rsid w:val="00CC569C"/>
    <w:rsid w:val="00CD57BF"/>
    <w:rsid w:val="00CE70A8"/>
    <w:rsid w:val="00CF2C64"/>
    <w:rsid w:val="00D03572"/>
    <w:rsid w:val="00D105C8"/>
    <w:rsid w:val="00D22CA7"/>
    <w:rsid w:val="00D37592"/>
    <w:rsid w:val="00D42A68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1533"/>
    <w:rsid w:val="00DF5DDF"/>
    <w:rsid w:val="00E05230"/>
    <w:rsid w:val="00E12BA0"/>
    <w:rsid w:val="00E267F8"/>
    <w:rsid w:val="00E60D6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22F"/>
    <w:rsid w:val="00FB3854"/>
    <w:rsid w:val="00FD355D"/>
    <w:rsid w:val="00FD7646"/>
    <w:rsid w:val="00FE320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3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F333-2FBC-4AAA-8428-C8B24294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136</cp:revision>
  <dcterms:created xsi:type="dcterms:W3CDTF">2018-09-08T07:27:00Z</dcterms:created>
  <dcterms:modified xsi:type="dcterms:W3CDTF">2025-12-01T07:10:00Z</dcterms:modified>
</cp:coreProperties>
</file>